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39523">
      <w:pPr>
        <w:rPr>
          <w:rFonts w:hint="eastAsia"/>
          <w:b/>
          <w:bCs/>
        </w:rPr>
      </w:pPr>
      <w:bookmarkStart w:id="0" w:name="OLE_LINK4"/>
      <w:r>
        <w:rPr>
          <w:rFonts w:hint="eastAsia"/>
          <w:b/>
          <w:bCs/>
        </w:rPr>
        <w:t>印度</w:t>
      </w:r>
      <w:bookmarkStart w:id="1" w:name="OLE_LINK6"/>
      <w:r>
        <w:rPr>
          <w:b/>
          <w:bCs/>
        </w:rPr>
        <w:t>BKT</w:t>
      </w:r>
      <w:bookmarkEnd w:id="0"/>
      <w:r>
        <w:rPr>
          <w:rFonts w:hint="eastAsia"/>
          <w:b/>
          <w:bCs/>
        </w:rPr>
        <w:t>炭黑</w:t>
      </w:r>
      <w:bookmarkEnd w:id="1"/>
      <w:r>
        <w:rPr>
          <w:b/>
          <w:bCs/>
        </w:rPr>
        <w:t>首度登</w:t>
      </w:r>
      <w:r>
        <w:rPr>
          <w:rFonts w:hint="eastAsia"/>
          <w:b/>
          <w:bCs/>
        </w:rPr>
        <w:t>上</w:t>
      </w:r>
      <w:r>
        <w:rPr>
          <w:b/>
          <w:bCs/>
        </w:rPr>
        <w:t>全球</w:t>
      </w:r>
      <w:r>
        <w:rPr>
          <w:rFonts w:hint="eastAsia"/>
          <w:b/>
          <w:bCs/>
        </w:rPr>
        <w:t>舞台</w:t>
      </w:r>
      <w:r>
        <w:rPr>
          <w:b/>
          <w:bCs/>
        </w:rPr>
        <w:t>参</w:t>
      </w:r>
      <w:r>
        <w:rPr>
          <w:rFonts w:hint="eastAsia"/>
          <w:b/>
          <w:bCs/>
        </w:rPr>
        <w:t>展</w:t>
      </w:r>
      <w:r>
        <w:rPr>
          <w:b/>
          <w:bCs/>
        </w:rPr>
        <w:t>K 2025</w:t>
      </w:r>
    </w:p>
    <w:p w14:paraId="136D5714">
      <w:pPr>
        <w:rPr>
          <w:rFonts w:hint="eastAsia"/>
          <w:color w:val="92D050"/>
        </w:rPr>
      </w:pPr>
      <w:r>
        <w:rPr>
          <w:rFonts w:hint="eastAsia"/>
          <w:color w:val="92D050"/>
        </w:rPr>
        <w:t>据《</w:t>
      </w:r>
      <w:r>
        <w:rPr>
          <w:color w:val="92D050"/>
        </w:rPr>
        <w:fldChar w:fldCharType="begin"/>
      </w:r>
      <w:r>
        <w:rPr>
          <w:color w:val="92D050"/>
        </w:rPr>
        <w:instrText xml:space="preserve"> HYPERLINK "file:///D:\\0%20《炭黑资讯》编辑部\\Tyre%20Trade%20News" </w:instrText>
      </w:r>
      <w:r>
        <w:rPr>
          <w:color w:val="92D050"/>
        </w:rPr>
        <w:fldChar w:fldCharType="separate"/>
      </w:r>
      <w:r>
        <w:rPr>
          <w:rStyle w:val="4"/>
          <w:rFonts w:hint="eastAsia"/>
          <w:i/>
          <w:iCs/>
          <w:color w:val="92D050"/>
          <w:u w:val="none"/>
        </w:rPr>
        <w:t>Tyre Trade News</w:t>
      </w:r>
      <w:r>
        <w:rPr>
          <w:rStyle w:val="4"/>
          <w:rFonts w:hint="eastAsia"/>
          <w:i/>
          <w:iCs/>
          <w:color w:val="92D050"/>
          <w:u w:val="none"/>
        </w:rPr>
        <w:fldChar w:fldCharType="end"/>
      </w:r>
      <w:r>
        <w:rPr>
          <w:rFonts w:hint="eastAsia"/>
          <w:color w:val="92D050"/>
        </w:rPr>
        <w:t>》报道：</w:t>
      </w:r>
      <w:r>
        <w:rPr>
          <w:color w:val="92D050"/>
        </w:rPr>
        <w:t>全球领先的非公路轮胎制造商</w:t>
      </w:r>
      <w:r>
        <w:rPr>
          <w:rFonts w:hint="eastAsia"/>
          <w:color w:val="92D050"/>
        </w:rPr>
        <w:t>——印度</w:t>
      </w:r>
      <w:r>
        <w:rPr>
          <w:color w:val="92D050"/>
        </w:rPr>
        <w:t>巴尔克里什纳工业有限公司（BKT</w:t>
      </w:r>
      <w:r>
        <w:rPr>
          <w:rFonts w:hint="eastAsia"/>
          <w:color w:val="92D050"/>
        </w:rPr>
        <w:t>，Balkrishna Industries Ltd</w:t>
      </w:r>
      <w:r>
        <w:rPr>
          <w:color w:val="92D050"/>
        </w:rPr>
        <w:t>）宣布，</w:t>
      </w:r>
      <w:r>
        <w:rPr>
          <w:rFonts w:hint="eastAsia"/>
          <w:color w:val="92D050"/>
        </w:rPr>
        <w:t>该公司</w:t>
      </w:r>
      <w:r>
        <w:rPr>
          <w:color w:val="92D050"/>
        </w:rPr>
        <w:t>旗下</w:t>
      </w:r>
      <w:r>
        <w:rPr>
          <w:rFonts w:hint="eastAsia"/>
          <w:color w:val="92D050"/>
        </w:rPr>
        <w:t>的炭黑</w:t>
      </w:r>
      <w:r>
        <w:rPr>
          <w:color w:val="92D050"/>
        </w:rPr>
        <w:t>业务</w:t>
      </w:r>
      <w:r>
        <w:rPr>
          <w:rFonts w:hint="eastAsia"/>
          <w:color w:val="92D050"/>
        </w:rPr>
        <w:t>子公司，</w:t>
      </w:r>
      <w:r>
        <w:rPr>
          <w:color w:val="92D050"/>
        </w:rPr>
        <w:t>BKT炭黑公司</w:t>
      </w:r>
      <w:r>
        <w:rPr>
          <w:rFonts w:hint="eastAsia"/>
          <w:color w:val="92D050"/>
        </w:rPr>
        <w:t>（</w:t>
      </w:r>
      <w:r>
        <w:rPr>
          <w:color w:val="92D050"/>
        </w:rPr>
        <w:t>BKT Carbon</w:t>
      </w:r>
      <w:r>
        <w:rPr>
          <w:rFonts w:hint="eastAsia"/>
          <w:color w:val="92D050"/>
        </w:rPr>
        <w:t>）近日</w:t>
      </w:r>
      <w:r>
        <w:rPr>
          <w:color w:val="92D050"/>
        </w:rPr>
        <w:t>参</w:t>
      </w:r>
      <w:r>
        <w:rPr>
          <w:rFonts w:hint="eastAsia"/>
          <w:color w:val="92D050"/>
        </w:rPr>
        <w:t>展了</w:t>
      </w:r>
      <w:r>
        <w:rPr>
          <w:color w:val="92D050"/>
        </w:rPr>
        <w:t>在杜塞尔多夫举办的K 2025国际塑料橡胶工业展览会。此次亮相标志着BKT炭黑</w:t>
      </w:r>
      <w:r>
        <w:rPr>
          <w:rFonts w:hint="eastAsia"/>
          <w:color w:val="92D050"/>
        </w:rPr>
        <w:t>公司</w:t>
      </w:r>
      <w:r>
        <w:rPr>
          <w:color w:val="92D050"/>
        </w:rPr>
        <w:t>首次正式登上全球舞台，是为橡胶塑料行业提供可持续解决方案的战略里程碑。</w:t>
      </w:r>
    </w:p>
    <w:p w14:paraId="64B25B4D">
      <w:pPr>
        <w:rPr>
          <w:rFonts w:hint="eastAsia"/>
          <w:color w:val="92D050"/>
        </w:rPr>
      </w:pPr>
      <w:r>
        <w:rPr>
          <w:color w:val="92D050"/>
        </w:rPr>
        <w:drawing>
          <wp:inline distT="0" distB="0" distL="0" distR="0">
            <wp:extent cx="3299460" cy="1666240"/>
            <wp:effectExtent l="0" t="0" r="7620" b="10160"/>
            <wp:docPr id="14267764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77648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13063"/>
                    <a:stretch>
                      <a:fillRect/>
                    </a:stretch>
                  </pic:blipFill>
                  <pic:spPr>
                    <a:xfrm>
                      <a:off x="0" y="0"/>
                      <a:ext cx="3312743" cy="167294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58C4A">
      <w:pPr>
        <w:rPr>
          <w:rFonts w:hint="eastAsia"/>
          <w:color w:val="92D050"/>
        </w:rPr>
      </w:pPr>
      <w:r>
        <w:rPr>
          <w:color w:val="92D050"/>
        </w:rPr>
        <w:t>在8a</w:t>
      </w:r>
      <w:r>
        <w:rPr>
          <w:rFonts w:hint="eastAsia"/>
          <w:color w:val="92D050"/>
        </w:rPr>
        <w:t>展</w:t>
      </w:r>
      <w:r>
        <w:rPr>
          <w:color w:val="92D050"/>
        </w:rPr>
        <w:t>馆K33展位，参观者有机会了解BKT为各类特种应用量身定制的炭黑解决方案：涵盖农用薄膜、电线电缆、工程塑料、汽车零部件以及油墨、涂料和橡胶化合物等领域。这些高性能配方即使在最严苛的环境下，也能兼顾美观性与耐久性。</w:t>
      </w:r>
    </w:p>
    <w:p w14:paraId="37C3BB44">
      <w:pPr>
        <w:rPr>
          <w:rFonts w:hint="eastAsia"/>
          <w:color w:val="92D050"/>
        </w:rPr>
      </w:pPr>
      <w:r>
        <w:rPr>
          <w:color w:val="92D050"/>
        </w:rPr>
        <w:t>“此次参展具有里程碑意义，我们首次以全球特种炭黑供应商</w:t>
      </w:r>
      <w:r>
        <w:rPr>
          <w:rFonts w:hint="eastAsia"/>
          <w:color w:val="92D050"/>
        </w:rPr>
        <w:t>的</w:t>
      </w:r>
      <w:r>
        <w:rPr>
          <w:color w:val="92D050"/>
        </w:rPr>
        <w:t>身份亮相这一重要平台。这并非起点——我们已奠定坚实基础——而是通过创新、全面且可持续的产品组合，向关键市场拓展业务的决定性举措。”</w:t>
      </w:r>
      <w:bookmarkStart w:id="2" w:name="OLE_LINK7"/>
      <w:r>
        <w:rPr>
          <w:color w:val="92D050"/>
        </w:rPr>
        <w:t xml:space="preserve">BKT </w:t>
      </w:r>
      <w:r>
        <w:rPr>
          <w:rFonts w:hint="eastAsia"/>
          <w:color w:val="92D050"/>
        </w:rPr>
        <w:t>炭黑公司</w:t>
      </w:r>
      <w:bookmarkEnd w:id="2"/>
      <w:r>
        <w:rPr>
          <w:rFonts w:hint="eastAsia"/>
          <w:color w:val="92D050"/>
        </w:rPr>
        <w:t>资深</w:t>
      </w:r>
      <w:r>
        <w:rPr>
          <w:color w:val="92D050"/>
        </w:rPr>
        <w:t>总裁/董事兼首席财务官</w:t>
      </w:r>
      <w:r>
        <w:rPr>
          <w:rFonts w:hint="eastAsia"/>
          <w:color w:val="92D050"/>
        </w:rPr>
        <w:t>巴贾杰（</w:t>
      </w:r>
      <w:r>
        <w:rPr>
          <w:color w:val="92D050"/>
        </w:rPr>
        <w:t>Bajaj</w:t>
      </w:r>
      <w:r>
        <w:rPr>
          <w:rFonts w:hint="eastAsia"/>
          <w:color w:val="92D050"/>
        </w:rPr>
        <w:t>）先生</w:t>
      </w:r>
      <w:r>
        <w:rPr>
          <w:color w:val="92D050"/>
        </w:rPr>
        <w:t>如是说。</w:t>
      </w:r>
    </w:p>
    <w:p w14:paraId="6AF3E502">
      <w:pPr>
        <w:rPr>
          <w:rFonts w:hint="eastAsia"/>
          <w:color w:val="92D050"/>
        </w:rPr>
      </w:pPr>
      <w:r>
        <w:rPr>
          <w:color w:val="92D050"/>
        </w:rPr>
        <w:t>可持续发展是BKT</w:t>
      </w:r>
      <w:r>
        <w:rPr>
          <w:rFonts w:hint="eastAsia"/>
          <w:color w:val="92D050"/>
        </w:rPr>
        <w:t>公司的</w:t>
      </w:r>
      <w:r>
        <w:rPr>
          <w:color w:val="92D050"/>
        </w:rPr>
        <w:t>战略基石。在布吉</w:t>
      </w:r>
      <w:r>
        <w:rPr>
          <w:rFonts w:hint="eastAsia"/>
          <w:color w:val="92D050"/>
        </w:rPr>
        <w:t>（Bhuj）</w:t>
      </w:r>
      <w:r>
        <w:rPr>
          <w:color w:val="92D050"/>
        </w:rPr>
        <w:t>工厂，生产工艺每年可回收利用逾</w:t>
      </w:r>
      <w:r>
        <w:rPr>
          <w:rFonts w:hint="eastAsia"/>
          <w:color w:val="92D050"/>
        </w:rPr>
        <w:t>7.</w:t>
      </w:r>
      <w:r>
        <w:rPr>
          <w:color w:val="92D050"/>
        </w:rPr>
        <w:t>50</w:t>
      </w:r>
      <w:r>
        <w:rPr>
          <w:rFonts w:hint="eastAsia"/>
          <w:color w:val="92D050"/>
        </w:rPr>
        <w:t>万</w:t>
      </w:r>
      <w:r>
        <w:rPr>
          <w:color w:val="92D050"/>
        </w:rPr>
        <w:t>立方米石油</w:t>
      </w:r>
      <w:r>
        <w:rPr>
          <w:rFonts w:hint="eastAsia"/>
          <w:color w:val="92D050"/>
        </w:rPr>
        <w:t>裂</w:t>
      </w:r>
      <w:r>
        <w:rPr>
          <w:color w:val="92D050"/>
        </w:rPr>
        <w:t>解气。此外，通过淘汰</w:t>
      </w:r>
      <w:r>
        <w:rPr>
          <w:rFonts w:hint="eastAsia"/>
          <w:color w:val="92D050"/>
        </w:rPr>
        <w:t>大</w:t>
      </w:r>
      <w:r>
        <w:rPr>
          <w:color w:val="92D050"/>
        </w:rPr>
        <w:t>约10万</w:t>
      </w:r>
      <w:r>
        <w:rPr>
          <w:rFonts w:hint="eastAsia"/>
          <w:color w:val="92D050"/>
        </w:rPr>
        <w:t>多</w:t>
      </w:r>
      <w:r>
        <w:rPr>
          <w:color w:val="92D050"/>
        </w:rPr>
        <w:t>个集装袋的使用，全厂二氧化碳排放量已削减逾200</w:t>
      </w:r>
      <w:r>
        <w:rPr>
          <w:rFonts w:hint="eastAsia"/>
          <w:color w:val="92D050"/>
        </w:rPr>
        <w:t>0吨</w:t>
      </w:r>
      <w:r>
        <w:rPr>
          <w:color w:val="92D050"/>
        </w:rPr>
        <w:t>。</w:t>
      </w:r>
      <w:r>
        <w:rPr>
          <w:rFonts w:hint="eastAsia"/>
          <w:color w:val="92D050"/>
        </w:rPr>
        <w:t>该</w:t>
      </w:r>
      <w:r>
        <w:rPr>
          <w:color w:val="92D050"/>
        </w:rPr>
        <w:t>公司正积极探索替代燃料的应用，包括管道天然气、液化石油气、生物气及可再生能源，强化其对可持续</w:t>
      </w:r>
      <w:r>
        <w:rPr>
          <w:rFonts w:hint="eastAsia"/>
          <w:color w:val="92D050"/>
        </w:rPr>
        <w:t>生产</w:t>
      </w:r>
      <w:r>
        <w:rPr>
          <w:color w:val="92D050"/>
        </w:rPr>
        <w:t>模式的承诺。</w:t>
      </w:r>
    </w:p>
    <w:p w14:paraId="29A57E9B">
      <w:pPr>
        <w:rPr>
          <w:rFonts w:hint="eastAsia"/>
          <w:color w:val="92D050"/>
        </w:rPr>
      </w:pPr>
      <w:r>
        <w:rPr>
          <w:color w:val="92D050"/>
        </w:rPr>
        <w:t>“携</w:t>
      </w:r>
      <w:r>
        <w:rPr>
          <w:rFonts w:hint="eastAsia"/>
          <w:color w:val="92D050"/>
        </w:rPr>
        <w:t>带</w:t>
      </w:r>
      <w:r>
        <w:rPr>
          <w:color w:val="92D050"/>
        </w:rPr>
        <w:t>炭黑产品亮相K 2025展会，不仅意味着展示极具竞争力的全系列产品组合，更展现了基于整合、创新与可持续性的工业模式，”BKT</w:t>
      </w:r>
      <w:r>
        <w:rPr>
          <w:rFonts w:hint="eastAsia"/>
          <w:color w:val="92D050"/>
        </w:rPr>
        <w:t>公司</w:t>
      </w:r>
      <w:r>
        <w:rPr>
          <w:color w:val="92D050"/>
        </w:rPr>
        <w:t>联合董事</w:t>
      </w:r>
      <w:r>
        <w:rPr>
          <w:rFonts w:hint="eastAsia"/>
          <w:color w:val="92D050"/>
        </w:rPr>
        <w:t>兼</w:t>
      </w:r>
      <w:r>
        <w:rPr>
          <w:color w:val="92D050"/>
        </w:rPr>
        <w:t>总经理拉吉夫·波达尔</w:t>
      </w:r>
      <w:r>
        <w:rPr>
          <w:rFonts w:hint="eastAsia"/>
          <w:color w:val="92D050"/>
        </w:rPr>
        <w:t>（Rajiv Poddar）</w:t>
      </w:r>
      <w:r>
        <w:rPr>
          <w:color w:val="92D050"/>
        </w:rPr>
        <w:t>评论道。“这对追求负责任发展的行业而言，是切实可行的方案。”</w:t>
      </w:r>
    </w:p>
    <w:p w14:paraId="4CF6C3F8">
      <w:pPr>
        <w:rPr>
          <w:rFonts w:hint="eastAsia"/>
        </w:rPr>
      </w:pPr>
      <w:r>
        <w:rPr>
          <w:color w:val="92D050"/>
        </w:rPr>
        <w:t xml:space="preserve">BKT </w:t>
      </w:r>
      <w:r>
        <w:rPr>
          <w:rFonts w:hint="eastAsia"/>
          <w:color w:val="92D050"/>
        </w:rPr>
        <w:t>炭黑公司的</w:t>
      </w:r>
      <w:r>
        <w:rPr>
          <w:color w:val="92D050"/>
        </w:rPr>
        <w:t>五年发展计划</w:t>
      </w:r>
      <w:r>
        <w:rPr>
          <w:rFonts w:hint="eastAsia"/>
          <w:color w:val="92D050"/>
        </w:rPr>
        <w:t>规定，</w:t>
      </w:r>
      <w:r>
        <w:rPr>
          <w:color w:val="92D050"/>
        </w:rPr>
        <w:t>到2026年将年产能</w:t>
      </w:r>
      <w:r>
        <w:rPr>
          <w:rFonts w:hint="eastAsia"/>
          <w:color w:val="92D050"/>
        </w:rPr>
        <w:t>力</w:t>
      </w:r>
      <w:r>
        <w:rPr>
          <w:color w:val="92D050"/>
        </w:rPr>
        <w:t>从20万吨提升至36万吨，重点聚焦高性能</w:t>
      </w:r>
      <w:r>
        <w:rPr>
          <w:rFonts w:hint="eastAsia"/>
          <w:color w:val="92D050"/>
        </w:rPr>
        <w:t>炭黑</w:t>
      </w:r>
      <w:r>
        <w:rPr>
          <w:color w:val="92D050"/>
        </w:rPr>
        <w:t>产品。对BKT而言，增长不仅意味着产量提升，更意味着责任加重：每条新生产线都将遵循更高可持续性与性能标准进行设计，进一步优化本已高效且低</w:t>
      </w:r>
      <w:r>
        <w:rPr>
          <w:rFonts w:hint="eastAsia"/>
          <w:color w:val="92D050"/>
        </w:rPr>
        <w:t>环境</w:t>
      </w:r>
      <w:r>
        <w:rPr>
          <w:color w:val="92D050"/>
        </w:rPr>
        <w:t>影响的制造</w:t>
      </w:r>
      <w:r>
        <w:rPr>
          <w:rFonts w:hint="eastAsia"/>
          <w:color w:val="92D050"/>
        </w:rPr>
        <w:t>工艺</w:t>
      </w:r>
      <w:r>
        <w:rPr>
          <w:color w:val="92D050"/>
        </w:rPr>
        <w:t>。通过参与K 2025展会，BKT巩固了其国际化发展路径，凭借制造规模、技术创新及切实可行的应用型可持续发展愿景，确立了作为可靠工业合作伙伴的地位。</w:t>
      </w:r>
      <w:r>
        <w:rPr>
          <w:rFonts w:hint="eastAsia"/>
        </w:rPr>
        <w:t>（郭隽奎）</w:t>
      </w:r>
    </w:p>
    <w:p w14:paraId="67BF70E1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CD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2025-11-24T04:26:56Z</dcterms:created>
  <dc:creator>Dell</dc:creator>
  <cp:lastModifiedBy>姚新启</cp:lastModifiedBy>
  <dcterms:modified xsi:type="dcterms:W3CDTF">2025-11-24T04:27:03Z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C12F06A3518644F7A2141769B205A1C8_12</vt:lpwstr>
  </property>
</Properties>
</file>